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1F" w:rsidRPr="002B2C43" w:rsidRDefault="00BD591F" w:rsidP="00BD591F">
      <w:pPr>
        <w:spacing w:after="0" w:line="240" w:lineRule="auto"/>
        <w:jc w:val="center"/>
        <w:rPr>
          <w:rFonts w:ascii="Arial Black" w:hAnsi="Arial Black"/>
          <w:color w:val="C00000"/>
          <w:sz w:val="72"/>
        </w:rPr>
      </w:pPr>
      <w:r w:rsidRPr="002B2C43">
        <w:rPr>
          <w:rFonts w:ascii="Arial Black" w:hAnsi="Arial Black"/>
          <w:noProof/>
          <w:color w:val="C00000"/>
          <w:sz w:val="72"/>
        </w:rPr>
        <w:t>ВИДЫ ПРАКТИК</w:t>
      </w:r>
      <w:r w:rsidR="00077EFD">
        <w:rPr>
          <w:rFonts w:ascii="Arial Black" w:hAnsi="Arial Black"/>
          <w:noProof/>
          <w:color w:val="C00000"/>
          <w:sz w:val="72"/>
        </w:rPr>
        <w:t>И</w:t>
      </w:r>
    </w:p>
    <w:p w:rsidR="00C920D3" w:rsidRPr="00C920D3" w:rsidRDefault="00C920D3" w:rsidP="00C920D3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2060"/>
          <w:sz w:val="32"/>
        </w:rPr>
      </w:pP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Практика учащихся подразделяется на </w:t>
      </w:r>
      <w:r w:rsidRPr="00C920D3">
        <w:rPr>
          <w:rFonts w:ascii="Monotype Corsiva" w:eastAsia="Times New Roman" w:hAnsi="Monotype Corsiva" w:cs="Times New Roman"/>
          <w:b/>
          <w:color w:val="C00000"/>
          <w:sz w:val="32"/>
        </w:rPr>
        <w:t>учебную</w:t>
      </w:r>
      <w:r w:rsidRPr="00C920D3">
        <w:rPr>
          <w:rFonts w:ascii="Monotype Corsiva" w:eastAsia="Times New Roman" w:hAnsi="Monotype Corsiva" w:cs="Times New Roman"/>
          <w:color w:val="C00000"/>
          <w:sz w:val="32"/>
        </w:rPr>
        <w:t xml:space="preserve"> 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и </w:t>
      </w:r>
      <w:r w:rsidRPr="00C920D3">
        <w:rPr>
          <w:rFonts w:ascii="Monotype Corsiva" w:eastAsia="Times New Roman" w:hAnsi="Monotype Corsiva" w:cs="Times New Roman"/>
          <w:b/>
          <w:color w:val="C00000"/>
          <w:sz w:val="32"/>
        </w:rPr>
        <w:t>производственную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>.</w:t>
      </w:r>
    </w:p>
    <w:p w:rsidR="00C920D3" w:rsidRPr="00C920D3" w:rsidRDefault="00C920D3" w:rsidP="00C920D3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2060"/>
          <w:sz w:val="32"/>
          <w:lang w:val="be-BY"/>
        </w:rPr>
      </w:pP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Задачами </w:t>
      </w:r>
      <w:r w:rsidRPr="00C920D3">
        <w:rPr>
          <w:rFonts w:ascii="Monotype Corsiva" w:eastAsia="Times New Roman" w:hAnsi="Monotype Corsiva" w:cs="Times New Roman"/>
          <w:b/>
          <w:color w:val="C00000"/>
          <w:sz w:val="32"/>
        </w:rPr>
        <w:t>учебной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 практики являются формирование у учащегося практических умений и навыков по изучаемым учебным </w:t>
      </w:r>
      <w:r w:rsidR="008B0400">
        <w:rPr>
          <w:rFonts w:ascii="Monotype Corsiva" w:eastAsia="Times New Roman" w:hAnsi="Monotype Corsiva" w:cs="Times New Roman"/>
          <w:color w:val="002060"/>
          <w:sz w:val="32"/>
        </w:rPr>
        <w:t>предметам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>, приобретение первичных профессиональных умений и навы</w:t>
      </w:r>
      <w:r>
        <w:rPr>
          <w:rFonts w:ascii="Monotype Corsiva" w:eastAsia="Times New Roman" w:hAnsi="Monotype Corsiva" w:cs="Times New Roman"/>
          <w:color w:val="002060"/>
          <w:sz w:val="32"/>
        </w:rPr>
        <w:t>ков по избранной специальности</w:t>
      </w:r>
      <w:r>
        <w:rPr>
          <w:rFonts w:ascii="Monotype Corsiva" w:eastAsia="Times New Roman" w:hAnsi="Monotype Corsiva" w:cs="Times New Roman"/>
          <w:color w:val="002060"/>
          <w:sz w:val="32"/>
          <w:lang w:val="be-BY"/>
        </w:rPr>
        <w:t>.</w:t>
      </w:r>
    </w:p>
    <w:p w:rsidR="00C920D3" w:rsidRPr="00C920D3" w:rsidRDefault="00C920D3" w:rsidP="00A240CF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2060"/>
          <w:sz w:val="32"/>
        </w:rPr>
      </w:pPr>
      <w:r w:rsidRPr="00C920D3">
        <w:rPr>
          <w:rFonts w:ascii="Monotype Corsiva" w:eastAsia="Times New Roman" w:hAnsi="Monotype Corsiva" w:cs="Times New Roman"/>
          <w:b/>
          <w:color w:val="C00000"/>
          <w:sz w:val="32"/>
        </w:rPr>
        <w:t>Производственная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 практика подразделяется на </w:t>
      </w:r>
      <w:r w:rsidRPr="00C920D3">
        <w:rPr>
          <w:rFonts w:ascii="Monotype Corsiva" w:eastAsia="Times New Roman" w:hAnsi="Monotype Corsiva" w:cs="Times New Roman"/>
          <w:color w:val="C00000"/>
          <w:sz w:val="32"/>
        </w:rPr>
        <w:t xml:space="preserve">технологическую 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и </w:t>
      </w:r>
      <w:r w:rsidRPr="00C920D3">
        <w:rPr>
          <w:rFonts w:ascii="Monotype Corsiva" w:eastAsia="Times New Roman" w:hAnsi="Monotype Corsiva" w:cs="Times New Roman"/>
          <w:color w:val="C00000"/>
          <w:sz w:val="32"/>
        </w:rPr>
        <w:t>преддипломную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>.</w:t>
      </w:r>
    </w:p>
    <w:p w:rsidR="00C920D3" w:rsidRPr="00A240CF" w:rsidRDefault="00C920D3" w:rsidP="00A240CF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2060"/>
          <w:sz w:val="32"/>
        </w:rPr>
      </w:pP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Задачами </w:t>
      </w:r>
      <w:r w:rsidRPr="00C920D3">
        <w:rPr>
          <w:rFonts w:ascii="Monotype Corsiva" w:eastAsia="Times New Roman" w:hAnsi="Monotype Corsiva" w:cs="Times New Roman"/>
          <w:color w:val="C00000"/>
          <w:sz w:val="32"/>
        </w:rPr>
        <w:t xml:space="preserve">технологической </w:t>
      </w:r>
      <w:r w:rsidRPr="00C920D3">
        <w:rPr>
          <w:rFonts w:ascii="Monotype Corsiva" w:eastAsia="Times New Roman" w:hAnsi="Monotype Corsiva" w:cs="Times New Roman"/>
          <w:color w:val="002060"/>
          <w:sz w:val="32"/>
        </w:rPr>
        <w:t xml:space="preserve">практики являются приобретение учащимся профессиональных умений и навыков по специальности, закрепление, углубление и систематизация знаний по специальным </w:t>
      </w:r>
      <w:r w:rsidR="008B0400">
        <w:rPr>
          <w:rFonts w:ascii="Monotype Corsiva" w:eastAsia="Times New Roman" w:hAnsi="Monotype Corsiva" w:cs="Times New Roman"/>
          <w:color w:val="002060"/>
          <w:sz w:val="32"/>
        </w:rPr>
        <w:t>учебным предметам</w:t>
      </w:r>
      <w:bookmarkStart w:id="0" w:name="_GoBack"/>
      <w:bookmarkEnd w:id="0"/>
      <w:r w:rsidRPr="00C920D3">
        <w:rPr>
          <w:rFonts w:ascii="Monotype Corsiva" w:eastAsia="Times New Roman" w:hAnsi="Monotype Corsiva" w:cs="Times New Roman"/>
          <w:color w:val="002060"/>
          <w:sz w:val="32"/>
        </w:rPr>
        <w:t>, приобретение практического опыта, развитие профессионального мышления.</w:t>
      </w:r>
    </w:p>
    <w:p w:rsidR="00A240CF" w:rsidRPr="00A240CF" w:rsidRDefault="00A240CF" w:rsidP="00A240CF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2060"/>
          <w:sz w:val="32"/>
          <w:lang w:val="be-BY"/>
        </w:rPr>
      </w:pPr>
      <w:r>
        <w:rPr>
          <w:rFonts w:ascii="Monotype Corsiva" w:eastAsia="Times New Roman" w:hAnsi="Monotype Corsiva" w:cs="Times New Roman"/>
          <w:color w:val="002060"/>
          <w:sz w:val="32"/>
        </w:rPr>
        <w:t>Задачей</w:t>
      </w:r>
      <w:r w:rsidRPr="00A240CF">
        <w:rPr>
          <w:rFonts w:ascii="Monotype Corsiva" w:eastAsia="Times New Roman" w:hAnsi="Monotype Corsiva" w:cs="Times New Roman"/>
          <w:color w:val="002060"/>
          <w:sz w:val="32"/>
        </w:rPr>
        <w:t xml:space="preserve"> </w:t>
      </w:r>
      <w:r w:rsidRPr="00A240CF">
        <w:rPr>
          <w:rFonts w:ascii="Monotype Corsiva" w:eastAsia="Times New Roman" w:hAnsi="Monotype Corsiva" w:cs="Times New Roman"/>
          <w:color w:val="C00000"/>
          <w:sz w:val="32"/>
        </w:rPr>
        <w:t xml:space="preserve">преддипломной </w:t>
      </w:r>
      <w:r>
        <w:rPr>
          <w:rFonts w:ascii="Monotype Corsiva" w:eastAsia="Times New Roman" w:hAnsi="Monotype Corsiva" w:cs="Times New Roman"/>
          <w:color w:val="002060"/>
          <w:sz w:val="32"/>
        </w:rPr>
        <w:t xml:space="preserve">практики </w:t>
      </w:r>
      <w:proofErr w:type="spellStart"/>
      <w:r>
        <w:rPr>
          <w:rFonts w:ascii="Monotype Corsiva" w:eastAsia="Times New Roman" w:hAnsi="Monotype Corsiva" w:cs="Times New Roman"/>
          <w:color w:val="002060"/>
          <w:sz w:val="32"/>
        </w:rPr>
        <w:t>явля</w:t>
      </w:r>
      <w:proofErr w:type="spellEnd"/>
      <w:r>
        <w:rPr>
          <w:rFonts w:ascii="Monotype Corsiva" w:eastAsia="Times New Roman" w:hAnsi="Monotype Corsiva" w:cs="Times New Roman"/>
          <w:color w:val="002060"/>
          <w:sz w:val="32"/>
          <w:lang w:val="be-BY"/>
        </w:rPr>
        <w:t>е</w:t>
      </w:r>
      <w:proofErr w:type="spellStart"/>
      <w:r w:rsidRPr="00A240CF">
        <w:rPr>
          <w:rFonts w:ascii="Monotype Corsiva" w:eastAsia="Times New Roman" w:hAnsi="Monotype Corsiva" w:cs="Times New Roman"/>
          <w:color w:val="002060"/>
          <w:sz w:val="32"/>
        </w:rPr>
        <w:t>тся</w:t>
      </w:r>
      <w:proofErr w:type="spellEnd"/>
      <w:r w:rsidRPr="00A240CF">
        <w:rPr>
          <w:rFonts w:ascii="Monotype Corsiva" w:eastAsia="Times New Roman" w:hAnsi="Monotype Corsiva" w:cs="Times New Roman"/>
          <w:color w:val="002060"/>
          <w:sz w:val="32"/>
        </w:rPr>
        <w:t xml:space="preserve"> проверка возможностей учащегося самостоятельно выполнять профессиональные функции</w:t>
      </w:r>
      <w:r>
        <w:rPr>
          <w:rFonts w:ascii="Monotype Corsiva" w:eastAsia="Times New Roman" w:hAnsi="Monotype Corsiva" w:cs="Times New Roman"/>
          <w:color w:val="002060"/>
          <w:sz w:val="32"/>
          <w:lang w:val="be-BY"/>
        </w:rPr>
        <w:t>.</w:t>
      </w:r>
    </w:p>
    <w:p w:rsidR="00466D59" w:rsidRPr="00235729" w:rsidRDefault="000B048F" w:rsidP="00235729">
      <w:pPr>
        <w:spacing w:after="0" w:line="240" w:lineRule="auto"/>
        <w:ind w:left="709"/>
        <w:rPr>
          <w:rFonts w:ascii="Monotype Corsiva" w:eastAsia="Times New Roman" w:hAnsi="Monotype Corsiva" w:cs="Times New Roman"/>
          <w:color w:val="002060"/>
          <w:sz w:val="28"/>
        </w:rPr>
      </w:pPr>
      <w:r w:rsidRPr="00235729">
        <w:rPr>
          <w:rFonts w:ascii="Monotype Corsiva" w:eastAsia="Times New Roman" w:hAnsi="Monotype Corsiva" w:cs="Times New Roman"/>
          <w:b/>
          <w:color w:val="002060"/>
          <w:sz w:val="28"/>
        </w:rPr>
        <w:t>Обозначения</w:t>
      </w:r>
      <w:r w:rsidRPr="00235729">
        <w:rPr>
          <w:rFonts w:ascii="Monotype Corsiva" w:eastAsia="Times New Roman" w:hAnsi="Monotype Corsiva" w:cs="Times New Roman"/>
          <w:color w:val="002060"/>
          <w:sz w:val="28"/>
        </w:rPr>
        <w:t xml:space="preserve">: У – учебная </w:t>
      </w:r>
      <w:proofErr w:type="gramStart"/>
      <w:r w:rsidRPr="00235729">
        <w:rPr>
          <w:rFonts w:ascii="Monotype Corsiva" w:eastAsia="Times New Roman" w:hAnsi="Monotype Corsiva" w:cs="Times New Roman"/>
          <w:color w:val="002060"/>
          <w:sz w:val="28"/>
        </w:rPr>
        <w:t>практика;  П</w:t>
      </w:r>
      <w:proofErr w:type="gramEnd"/>
      <w:r w:rsidR="00A240CF" w:rsidRPr="00235729">
        <w:rPr>
          <w:rFonts w:ascii="Monotype Corsiva" w:eastAsia="Times New Roman" w:hAnsi="Monotype Corsiva" w:cs="Times New Roman"/>
          <w:color w:val="002060"/>
          <w:sz w:val="28"/>
        </w:rPr>
        <w:t xml:space="preserve"> – п</w:t>
      </w:r>
      <w:r w:rsidRPr="00235729">
        <w:rPr>
          <w:rFonts w:ascii="Monotype Corsiva" w:eastAsia="Times New Roman" w:hAnsi="Monotype Corsiva" w:cs="Times New Roman"/>
          <w:color w:val="002060"/>
          <w:sz w:val="28"/>
        </w:rPr>
        <w:t xml:space="preserve">роизводственная </w:t>
      </w:r>
      <w:r w:rsidR="00202EBD">
        <w:rPr>
          <w:rFonts w:ascii="Monotype Corsiva" w:eastAsia="Times New Roman" w:hAnsi="Monotype Corsiva" w:cs="Times New Roman"/>
          <w:color w:val="002060"/>
          <w:sz w:val="28"/>
        </w:rPr>
        <w:t>практика</w:t>
      </w:r>
      <w:r w:rsidRPr="00235729">
        <w:rPr>
          <w:rFonts w:ascii="Monotype Corsiva" w:eastAsia="Times New Roman" w:hAnsi="Monotype Corsiva" w:cs="Times New Roman"/>
          <w:color w:val="002060"/>
          <w:sz w:val="28"/>
        </w:rPr>
        <w:t xml:space="preserve">. </w:t>
      </w:r>
    </w:p>
    <w:p w:rsidR="00202EBD" w:rsidRDefault="00A240CF" w:rsidP="002B2C43">
      <w:pPr>
        <w:spacing w:after="0" w:line="240" w:lineRule="auto"/>
        <w:jc w:val="center"/>
        <w:rPr>
          <w:rFonts w:ascii="Arial Black" w:hAnsi="Arial Black"/>
          <w:noProof/>
          <w:color w:val="C00000"/>
          <w:sz w:val="40"/>
        </w:rPr>
      </w:pPr>
      <w:r w:rsidRPr="00A240CF">
        <w:rPr>
          <w:rFonts w:ascii="Arial Black" w:hAnsi="Arial Black"/>
          <w:noProof/>
          <w:color w:val="C00000"/>
          <w:sz w:val="40"/>
        </w:rPr>
        <w:t xml:space="preserve">Специальность </w:t>
      </w:r>
      <w:r w:rsidR="00202EBD">
        <w:rPr>
          <w:rFonts w:ascii="Arial Black" w:hAnsi="Arial Black"/>
          <w:noProof/>
          <w:color w:val="C00000"/>
          <w:sz w:val="40"/>
        </w:rPr>
        <w:t>«Обучение иностранному языку (английский)»</w:t>
      </w:r>
    </w:p>
    <w:p w:rsidR="00466D59" w:rsidRDefault="00202EBD" w:rsidP="00202EBD">
      <w:pPr>
        <w:spacing w:after="0" w:line="240" w:lineRule="auto"/>
        <w:ind w:left="708" w:firstLine="708"/>
        <w:jc w:val="center"/>
        <w:rPr>
          <w:rFonts w:ascii="Arial Black" w:hAnsi="Arial Black"/>
          <w:noProof/>
          <w:color w:val="C00000"/>
          <w:sz w:val="40"/>
        </w:rPr>
      </w:pPr>
      <w:r>
        <w:rPr>
          <w:rFonts w:ascii="Arial Black" w:hAnsi="Arial Black"/>
          <w:noProof/>
          <w:color w:val="C00000"/>
          <w:sz w:val="40"/>
        </w:rPr>
        <w:t>(</w:t>
      </w:r>
      <w:r w:rsidR="00A240CF" w:rsidRPr="00A240CF">
        <w:rPr>
          <w:rFonts w:ascii="Arial Black" w:hAnsi="Arial Black"/>
          <w:noProof/>
          <w:color w:val="C00000"/>
          <w:sz w:val="40"/>
        </w:rPr>
        <w:t>«Иностранный язык (английский)</w:t>
      </w:r>
      <w:r w:rsidR="00A240CF">
        <w:rPr>
          <w:rFonts w:ascii="Arial Black" w:hAnsi="Arial Black"/>
          <w:noProof/>
          <w:color w:val="C00000"/>
          <w:sz w:val="40"/>
        </w:rPr>
        <w:t>»</w:t>
      </w:r>
      <w:r>
        <w:rPr>
          <w:rFonts w:ascii="Arial Black" w:hAnsi="Arial Black"/>
          <w:noProof/>
          <w:color w:val="C00000"/>
          <w:sz w:val="40"/>
        </w:rPr>
        <w:t>)</w:t>
      </w:r>
    </w:p>
    <w:p w:rsidR="00A240CF" w:rsidRPr="00A72A1B" w:rsidRDefault="00A240CF" w:rsidP="00A240CF">
      <w:pPr>
        <w:spacing w:after="0" w:line="240" w:lineRule="auto"/>
        <w:rPr>
          <w:rFonts w:ascii="Arial Black" w:hAnsi="Arial Black"/>
          <w:noProof/>
          <w:color w:val="C0000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</w:t>
      </w:r>
      <w:r w:rsidR="00A72A1B" w:rsidRPr="00A72A1B">
        <w:rPr>
          <w:rFonts w:ascii="Arial Black" w:hAnsi="Arial Black"/>
          <w:noProof/>
          <w:color w:val="C00000"/>
          <w:sz w:val="32"/>
          <w:szCs w:val="32"/>
        </w:rPr>
        <w:t xml:space="preserve"> </w:t>
      </w:r>
      <w:r w:rsidR="00A72A1B"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Психолого-педагогическая (У)</w:t>
      </w:r>
    </w:p>
    <w:p w:rsidR="00A240CF" w:rsidRPr="00A72A1B" w:rsidRDefault="00A240CF" w:rsidP="00A240CF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III</w:t>
      </w:r>
      <w:r w:rsidR="00A72A1B"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</w:t>
      </w:r>
      <w:r w:rsidR="00A72A1B"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Пробные 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учебные занятия</w:t>
      </w:r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A72A1B" w:rsidRPr="00A72A1B" w:rsidRDefault="00202EBD" w:rsidP="00A72A1B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Подготовка</w:t>
      </w:r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к оздоровительно-воспитательной работе с детьми в летний период</w:t>
      </w:r>
      <w:proofErr w:type="gramStart"/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  (</w:t>
      </w:r>
      <w:proofErr w:type="gramEnd"/>
      <w:r w:rsidR="00A72A1B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У)</w:t>
      </w:r>
    </w:p>
    <w:p w:rsidR="00A72A1B" w:rsidRPr="00A72A1B" w:rsidRDefault="00A72A1B" w:rsidP="00A240CF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Технологическая (о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здоровительно-воспитательная работа с детьми в летний период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A240CF" w:rsidRPr="00235729" w:rsidRDefault="00A240CF" w:rsidP="00A240CF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IV</w:t>
      </w:r>
      <w:r w:rsidR="00235729">
        <w:rPr>
          <w:rFonts w:ascii="Arial Black" w:hAnsi="Arial Black"/>
          <w:noProof/>
          <w:color w:val="C00000"/>
          <w:sz w:val="32"/>
          <w:szCs w:val="32"/>
        </w:rPr>
        <w:t xml:space="preserve"> курс 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Технологическая (к</w:t>
      </w:r>
      <w:r w:rsidR="007925AD">
        <w:rPr>
          <w:rFonts w:ascii="Monotype Corsiva" w:eastAsia="Times New Roman" w:hAnsi="Monotype Corsiva" w:cs="Times New Roman"/>
          <w:color w:val="002060"/>
          <w:sz w:val="32"/>
          <w:szCs w:val="32"/>
        </w:rPr>
        <w:t>омплексная педагогическая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="007925AD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 w:rsidR="00235729"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>(</w:t>
      </w:r>
      <w:r w:rsidR="007925AD">
        <w:rPr>
          <w:rFonts w:ascii="Monotype Corsiva" w:eastAsia="Times New Roman" w:hAnsi="Monotype Corsiva" w:cs="Times New Roman"/>
          <w:color w:val="002060"/>
          <w:sz w:val="32"/>
          <w:szCs w:val="32"/>
        </w:rPr>
        <w:t>П</w:t>
      </w:r>
      <w:r w:rsidR="00235729"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</w:p>
    <w:p w:rsidR="00235729" w:rsidRPr="00235729" w:rsidRDefault="00235729" w:rsidP="00A240CF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Преддипломная (П)</w:t>
      </w:r>
    </w:p>
    <w:p w:rsidR="00235729" w:rsidRDefault="00235729" w:rsidP="00235729">
      <w:pPr>
        <w:spacing w:after="0" w:line="240" w:lineRule="auto"/>
        <w:jc w:val="center"/>
        <w:rPr>
          <w:rFonts w:ascii="Arial Black" w:hAnsi="Arial Black"/>
          <w:noProof/>
          <w:color w:val="C00000"/>
          <w:sz w:val="40"/>
        </w:rPr>
      </w:pPr>
      <w:r w:rsidRPr="00A240CF">
        <w:rPr>
          <w:rFonts w:ascii="Arial Black" w:hAnsi="Arial Black"/>
          <w:noProof/>
          <w:color w:val="C00000"/>
          <w:sz w:val="40"/>
        </w:rPr>
        <w:t>Специальность «</w:t>
      </w:r>
      <w:r>
        <w:rPr>
          <w:rFonts w:ascii="Arial Black" w:hAnsi="Arial Black"/>
          <w:noProof/>
          <w:color w:val="C00000"/>
          <w:sz w:val="40"/>
        </w:rPr>
        <w:t>Начальное образование»</w:t>
      </w:r>
    </w:p>
    <w:p w:rsidR="00235729" w:rsidRDefault="00235729" w:rsidP="00235729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 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Психолого-педагогическая (У)</w:t>
      </w:r>
    </w:p>
    <w:p w:rsidR="00235729" w:rsidRPr="00A72A1B" w:rsidRDefault="00235729" w:rsidP="00235729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Пробные 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учебные занятия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235729" w:rsidRPr="00A72A1B" w:rsidRDefault="00202EBD" w:rsidP="00235729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Подготовка</w:t>
      </w:r>
      <w:r w:rsidR="00235729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к оздоровительно-воспитательной работе с детьми в летний период</w:t>
      </w:r>
      <w:proofErr w:type="gramStart"/>
      <w:r w:rsidR="00235729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  (</w:t>
      </w:r>
      <w:proofErr w:type="gramEnd"/>
      <w:r w:rsidR="00235729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У)</w:t>
      </w:r>
    </w:p>
    <w:p w:rsidR="00235729" w:rsidRPr="00A72A1B" w:rsidRDefault="00235729" w:rsidP="00235729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Технологическая (о</w:t>
      </w:r>
      <w:r w:rsidR="00202EBD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здоровительно-воспитательная работа с детьми в летний период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="00202EBD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2D29E1" w:rsidRDefault="00235729" w:rsidP="00235729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lastRenderedPageBreak/>
        <w:t>III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Введение в школьную жизнь</w:t>
      </w:r>
      <w:r w:rsidR="002D29E1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 w:rsidR="002D29E1">
        <w:rPr>
          <w:rFonts w:ascii="Monotype Corsiva" w:eastAsia="Times New Roman" w:hAnsi="Monotype Corsiva" w:cs="Times New Roman"/>
          <w:color w:val="002060"/>
          <w:sz w:val="32"/>
          <w:szCs w:val="32"/>
        </w:rPr>
        <w:t>(У)</w:t>
      </w:r>
    </w:p>
    <w:p w:rsidR="00235729" w:rsidRDefault="00235729" w:rsidP="002D29E1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Пробные 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учебные занятия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235729" w:rsidRPr="00235729" w:rsidRDefault="00235729" w:rsidP="00235729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Преддипломная (П)</w:t>
      </w:r>
    </w:p>
    <w:p w:rsidR="002B2C43" w:rsidRDefault="002B2C43" w:rsidP="002B2C43">
      <w:pPr>
        <w:spacing w:after="0" w:line="240" w:lineRule="auto"/>
        <w:jc w:val="center"/>
        <w:rPr>
          <w:rFonts w:ascii="Arial Black" w:hAnsi="Arial Black"/>
          <w:noProof/>
          <w:color w:val="C00000"/>
          <w:sz w:val="40"/>
        </w:rPr>
      </w:pPr>
      <w:r w:rsidRPr="00A240CF">
        <w:rPr>
          <w:rFonts w:ascii="Arial Black" w:hAnsi="Arial Black"/>
          <w:noProof/>
          <w:color w:val="C00000"/>
          <w:sz w:val="40"/>
        </w:rPr>
        <w:t>Специальность «</w:t>
      </w:r>
      <w:r>
        <w:rPr>
          <w:rFonts w:ascii="Arial Black" w:hAnsi="Arial Black"/>
          <w:noProof/>
          <w:color w:val="C00000"/>
          <w:sz w:val="40"/>
        </w:rPr>
        <w:t>Дошкольное образование»</w:t>
      </w:r>
    </w:p>
    <w:p w:rsidR="002B2C43" w:rsidRDefault="002B2C43" w:rsidP="002B2C43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 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Психолого-педагогическая (У)</w:t>
      </w:r>
    </w:p>
    <w:p w:rsidR="002B2C43" w:rsidRPr="00A72A1B" w:rsidRDefault="002B2C43" w:rsidP="002B2C43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B2C43">
        <w:rPr>
          <w:rFonts w:ascii="Monotype Corsiva" w:eastAsia="Times New Roman" w:hAnsi="Monotype Corsiva" w:cs="Times New Roman"/>
          <w:color w:val="002060"/>
          <w:sz w:val="32"/>
          <w:szCs w:val="32"/>
        </w:rPr>
        <w:t>Наблюдение и пробные занятия с детьми раннего возраста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2B2C43" w:rsidRDefault="002B2C43" w:rsidP="002B2C43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B2C43">
        <w:rPr>
          <w:rFonts w:ascii="Monotype Corsiva" w:eastAsia="Times New Roman" w:hAnsi="Monotype Corsiva" w:cs="Times New Roman"/>
          <w:color w:val="002060"/>
          <w:sz w:val="32"/>
          <w:szCs w:val="32"/>
        </w:rPr>
        <w:t>Пробные занятия с детьми дошкольного возраста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(У)</w:t>
      </w:r>
    </w:p>
    <w:p w:rsidR="00202EBD" w:rsidRPr="00A72A1B" w:rsidRDefault="00202EBD" w:rsidP="00202EBD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Подготовка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к оздоровительно-воспитательной работе с детьми в летний период</w:t>
      </w:r>
      <w:proofErr w:type="gramStart"/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  (</w:t>
      </w:r>
      <w:proofErr w:type="gramEnd"/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У)</w:t>
      </w:r>
    </w:p>
    <w:p w:rsidR="00202EBD" w:rsidRPr="00A72A1B" w:rsidRDefault="00202EBD" w:rsidP="00202EBD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Технологическая (о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здоровительно-воспитательная работа с детьми в летний период</w:t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2B2C43" w:rsidRDefault="002B2C43" w:rsidP="002B2C43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Pr="002B2C43">
        <w:rPr>
          <w:rFonts w:ascii="Monotype Corsiva" w:eastAsia="Times New Roman" w:hAnsi="Monotype Corsiva" w:cs="Times New Roman"/>
          <w:color w:val="002060"/>
          <w:sz w:val="32"/>
          <w:szCs w:val="32"/>
        </w:rPr>
        <w:t>Пробные занятия с детьми дошкольного возраста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(У)</w:t>
      </w:r>
    </w:p>
    <w:p w:rsidR="002B2C43" w:rsidRDefault="002B2C43" w:rsidP="002B2C43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Преддипломная (П)</w:t>
      </w:r>
    </w:p>
    <w:p w:rsidR="00644065" w:rsidRDefault="00644065" w:rsidP="00644065">
      <w:pPr>
        <w:spacing w:after="0" w:line="240" w:lineRule="auto"/>
        <w:jc w:val="center"/>
        <w:rPr>
          <w:rFonts w:ascii="Arial Black" w:hAnsi="Arial Black"/>
          <w:noProof/>
          <w:color w:val="C00000"/>
          <w:sz w:val="40"/>
        </w:rPr>
      </w:pPr>
      <w:r w:rsidRPr="00A240CF">
        <w:rPr>
          <w:rFonts w:ascii="Arial Black" w:hAnsi="Arial Black"/>
          <w:noProof/>
          <w:color w:val="C00000"/>
          <w:sz w:val="40"/>
        </w:rPr>
        <w:t>Специальность «</w:t>
      </w:r>
      <w:r>
        <w:rPr>
          <w:rFonts w:ascii="Arial Black" w:hAnsi="Arial Black"/>
          <w:noProof/>
          <w:color w:val="C00000"/>
          <w:sz w:val="40"/>
        </w:rPr>
        <w:t>Музыкальное образование»</w:t>
      </w:r>
    </w:p>
    <w:p w:rsidR="00202EBD" w:rsidRDefault="00202EBD" w:rsidP="00AF7DC0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 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Музыкально-компьютерные</w:t>
      </w:r>
      <w:r w:rsidRPr="003D317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технологи</w:t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и</w:t>
      </w:r>
      <w:r w:rsidRPr="003D317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AF7DC0" w:rsidRDefault="00644065" w:rsidP="00AF7DC0">
      <w:pPr>
        <w:spacing w:after="0" w:line="240" w:lineRule="auto"/>
        <w:rPr>
          <w:rFonts w:ascii="Arial Black" w:hAnsi="Arial Black"/>
          <w:noProof/>
          <w:color w:val="C0000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 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Музыкально-компьютерные</w:t>
      </w:r>
      <w:r w:rsidR="00AF7DC0" w:rsidRPr="003D317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технологи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и</w:t>
      </w:r>
      <w:r w:rsidR="00AF7DC0" w:rsidRPr="003D317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(У)</w:t>
      </w:r>
    </w:p>
    <w:p w:rsidR="00644065" w:rsidRDefault="00644065" w:rsidP="00AF7DC0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Психолого-педагогическая (У)</w:t>
      </w:r>
    </w:p>
    <w:p w:rsidR="00644065" w:rsidRDefault="005E549A" w:rsidP="00644065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Наблюдени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е и пробные занятия в учреждении </w:t>
      </w:r>
      <w:r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дошкольного образования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 w:rsidR="00644065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(У)</w:t>
      </w:r>
    </w:p>
    <w:p w:rsidR="005E549A" w:rsidRPr="00A72A1B" w:rsidRDefault="005E549A" w:rsidP="00644065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Т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ехнологическая (т</w:t>
      </w:r>
      <w:r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ворческо-воспитательная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202EBD" w:rsidRPr="00A72A1B" w:rsidRDefault="00202EBD" w:rsidP="00202EBD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Подготовка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к оздоровительно-воспитательной работе с детьми в летний период</w:t>
      </w:r>
      <w:proofErr w:type="gramStart"/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  (</w:t>
      </w:r>
      <w:proofErr w:type="gramEnd"/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У)</w:t>
      </w:r>
    </w:p>
    <w:p w:rsidR="00202EBD" w:rsidRPr="00A72A1B" w:rsidRDefault="00202EBD" w:rsidP="00202EBD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Технологическая (о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>здоровительно-воспитательная работа с детьми в летний период</w:t>
      </w: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5E549A" w:rsidRPr="00A72A1B" w:rsidRDefault="00644065" w:rsidP="005E549A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A72A1B">
        <w:rPr>
          <w:rFonts w:ascii="Arial Black" w:hAnsi="Arial Black"/>
          <w:noProof/>
          <w:color w:val="C00000"/>
          <w:sz w:val="32"/>
          <w:szCs w:val="32"/>
          <w:lang w:val="en-US"/>
        </w:rPr>
        <w:t>III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 xml:space="preserve"> курс</w:t>
      </w:r>
      <w:r w:rsidRPr="00A72A1B">
        <w:rPr>
          <w:rFonts w:ascii="Arial Black" w:hAnsi="Arial Black"/>
          <w:noProof/>
          <w:color w:val="C00000"/>
          <w:sz w:val="32"/>
          <w:szCs w:val="32"/>
        </w:rPr>
        <w:tab/>
      </w:r>
      <w:r w:rsidR="00202EBD"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Т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ехнологическая (т</w:t>
      </w:r>
      <w:r w:rsidR="00202EBD"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>ворческо-воспитательная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)</w:t>
      </w:r>
      <w:r w:rsidR="00202EBD" w:rsidRPr="005E549A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(П)</w:t>
      </w:r>
    </w:p>
    <w:p w:rsidR="00644065" w:rsidRDefault="005E549A" w:rsidP="005E549A">
      <w:pPr>
        <w:spacing w:after="0" w:line="240" w:lineRule="auto"/>
        <w:ind w:left="708" w:firstLine="708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Пробные </w:t>
      </w:r>
      <w:r w:rsidR="00202EBD">
        <w:rPr>
          <w:rFonts w:ascii="Monotype Corsiva" w:eastAsia="Times New Roman" w:hAnsi="Monotype Corsiva" w:cs="Times New Roman"/>
          <w:color w:val="002060"/>
          <w:sz w:val="32"/>
          <w:szCs w:val="32"/>
        </w:rPr>
        <w:t>учебные занятия в учреждении общего среднего образования</w:t>
      </w:r>
      <w:r w:rsidR="00644065" w:rsidRPr="00A72A1B">
        <w:rPr>
          <w:rFonts w:ascii="Monotype Corsiva" w:eastAsia="Times New Roman" w:hAnsi="Monotype Corsiva" w:cs="Times New Roman"/>
          <w:color w:val="002060"/>
          <w:sz w:val="32"/>
          <w:szCs w:val="32"/>
        </w:rPr>
        <w:t xml:space="preserve"> </w:t>
      </w:r>
      <w:r w:rsidR="00644065">
        <w:rPr>
          <w:rFonts w:ascii="Monotype Corsiva" w:eastAsia="Times New Roman" w:hAnsi="Monotype Corsiva" w:cs="Times New Roman"/>
          <w:color w:val="002060"/>
          <w:sz w:val="32"/>
          <w:szCs w:val="32"/>
        </w:rPr>
        <w:t>(У)</w:t>
      </w:r>
    </w:p>
    <w:p w:rsidR="00644065" w:rsidRPr="00235729" w:rsidRDefault="00644065" w:rsidP="00644065">
      <w:pPr>
        <w:spacing w:after="0" w:line="240" w:lineRule="auto"/>
        <w:rPr>
          <w:rFonts w:ascii="Monotype Corsiva" w:eastAsia="Times New Roman" w:hAnsi="Monotype Corsiva" w:cs="Times New Roman"/>
          <w:color w:val="002060"/>
          <w:sz w:val="32"/>
          <w:szCs w:val="32"/>
        </w:rPr>
      </w:pP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</w:r>
      <w:r w:rsidRPr="00235729">
        <w:rPr>
          <w:rFonts w:ascii="Monotype Corsiva" w:eastAsia="Times New Roman" w:hAnsi="Monotype Corsiva" w:cs="Times New Roman"/>
          <w:color w:val="002060"/>
          <w:sz w:val="32"/>
          <w:szCs w:val="32"/>
        </w:rPr>
        <w:tab/>
        <w:t>Преддипломная (П)</w:t>
      </w:r>
    </w:p>
    <w:sectPr w:rsidR="00644065" w:rsidRPr="00235729" w:rsidSect="008B0400">
      <w:pgSz w:w="16838" w:h="11906" w:orient="landscape"/>
      <w:pgMar w:top="284" w:right="395" w:bottom="993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C7A"/>
    <w:multiLevelType w:val="hybridMultilevel"/>
    <w:tmpl w:val="68CE3F4E"/>
    <w:lvl w:ilvl="0" w:tplc="E3781D50">
      <w:start w:val="1"/>
      <w:numFmt w:val="bullet"/>
      <w:lvlText w:val=""/>
      <w:lvlJc w:val="left"/>
      <w:pPr>
        <w:ind w:left="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0669EA4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347EBE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FAC547E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B7222AE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EB2182E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A46E6E6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BC6461C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396790E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59"/>
    <w:rsid w:val="00077EFD"/>
    <w:rsid w:val="000B048F"/>
    <w:rsid w:val="00202EBD"/>
    <w:rsid w:val="00235729"/>
    <w:rsid w:val="002B2C43"/>
    <w:rsid w:val="002D29E1"/>
    <w:rsid w:val="003D317A"/>
    <w:rsid w:val="00465430"/>
    <w:rsid w:val="00466D59"/>
    <w:rsid w:val="004D462A"/>
    <w:rsid w:val="005E549A"/>
    <w:rsid w:val="00644065"/>
    <w:rsid w:val="007925AD"/>
    <w:rsid w:val="008B0400"/>
    <w:rsid w:val="0099187A"/>
    <w:rsid w:val="00A240CF"/>
    <w:rsid w:val="00A72A1B"/>
    <w:rsid w:val="00AF7DC0"/>
    <w:rsid w:val="00BA0748"/>
    <w:rsid w:val="00BD591F"/>
    <w:rsid w:val="00C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D3AA"/>
  <w15:docId w15:val="{771E42DA-F869-4907-B0E0-72BC3BAA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1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MetodKab</dc:creator>
  <cp:lastModifiedBy>Dimova</cp:lastModifiedBy>
  <cp:revision>15</cp:revision>
  <dcterms:created xsi:type="dcterms:W3CDTF">2021-08-27T13:18:00Z</dcterms:created>
  <dcterms:modified xsi:type="dcterms:W3CDTF">2025-09-03T15:47:00Z</dcterms:modified>
</cp:coreProperties>
</file>