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EB" w:rsidRDefault="00860DEB" w:rsidP="00860DEB">
      <w:pPr>
        <w:jc w:val="center"/>
      </w:pPr>
      <w:r>
        <w:t>РЕКОМЕНДАЦИИ ПО ВЫЯВЛЕНИЮ ЖЕРТВ НАСИЛИЯ, ОКАЗАНИЮ ИМ ПОМОЩИ И ПРОФИЛАКТИКЕ ЖЕСТОКОГО ОБРАЩЕНИЯ С ДЕТЬМИ</w:t>
      </w:r>
    </w:p>
    <w:p w:rsidR="00860DEB" w:rsidRDefault="00860DEB" w:rsidP="00860DEB">
      <w:pPr>
        <w:jc w:val="center"/>
      </w:pPr>
    </w:p>
    <w:p w:rsidR="00860DEB" w:rsidRDefault="00860DEB" w:rsidP="00860DEB">
      <w:r>
        <w:t xml:space="preserve">Поскольку сталкивающиеся с жестоким обращением дети редко обращаются за помощью, а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 Заметим, что подавляющее большинство несовершеннолетних граждан нашей страны – около 65% – учатся в школах, где проводят ежедневно от 5 до 8 часов, исключая воскресение. Если прибавить сюда воспитанников детских садов, то получается, что именно педагоги могут длительный период наблюдать за поведением ребенка, его взаимоотношениями </w:t>
      </w:r>
      <w:proofErr w:type="gramStart"/>
      <w:r>
        <w:t>со</w:t>
      </w:r>
      <w:proofErr w:type="gramEnd"/>
      <w:r>
        <w:t xml:space="preserve"> взрослыми, сверстниками, старшими и младшими ребятами, получая презентабельную информацию о включенности подопечных в акты насилия. При сборе такой информации следует обращать внимания на ряд признаков, в том числе на внешний вид детей, особенности поведе</w:t>
      </w:r>
      <w:r w:rsidR="009B3961">
        <w:t>ния самих ребят и их родителей.</w:t>
      </w:r>
    </w:p>
    <w:p w:rsidR="00860DEB" w:rsidRDefault="00860DEB" w:rsidP="00860DEB">
      <w:r>
        <w:t xml:space="preserve">Специалисты утверждают, что часто сталкивающиеся с жестокостью дети позже начинают ходить, говорить, реже смеются, отстают от сверстников в весе и росте, значительно хуже успевают в школе. Ребенка, страдающего от домашнего насилия, можно определить даже по внешнему виду. </w:t>
      </w:r>
      <w:proofErr w:type="gramStart"/>
      <w:r>
        <w:t xml:space="preserve">У него, как правило, припухлые, "заспанные" глаза, бледное лицо, всклокоченные волосы, дурные привычки (сосание пальцев, </w:t>
      </w:r>
      <w:proofErr w:type="spellStart"/>
      <w:r>
        <w:t>кусание</w:t>
      </w:r>
      <w:proofErr w:type="spellEnd"/>
      <w:r>
        <w:t xml:space="preserve"> ногтей, раскачивание и др.), неопрятная одежда и другие признаки запущенности, общей </w:t>
      </w:r>
      <w:proofErr w:type="spellStart"/>
      <w:r>
        <w:t>неухоженности</w:t>
      </w:r>
      <w:proofErr w:type="spellEnd"/>
      <w:r>
        <w:t>.</w:t>
      </w:r>
      <w:proofErr w:type="gramEnd"/>
      <w:r>
        <w:t xml:space="preserve"> На теле могут быть синяки, переломы, ожоги и другие травмы, происхождение которых он не может объяснить. Из-за этого ребенок во время переодевания, например, для занятий физкультурой, прячется, в жаркую погоду отказыва</w:t>
      </w:r>
      <w:r w:rsidR="009B3961">
        <w:t>ется снять лишнюю одежду и т.д.</w:t>
      </w:r>
    </w:p>
    <w:p w:rsidR="00860DEB" w:rsidRDefault="00860DEB" w:rsidP="00860DEB">
      <w:r>
        <w:t xml:space="preserve">Что касается поведения пострадавших детей, то они обычно подвержены неожиданной смене настроения, в младшем возрасте – приступам боязливости, например, прячутся за дверь при появлении взрослого. Такой ребенок разговаривает сам с собой или играет в воображаемом мире намного больше остальных детей. Он способен также демонстрировать повышенную, агрессивность: ломать игрушки, легко ввязываться в драки, может выбрать малыша слабее себя, чтобы издеваться над ним. Педагога должно насторожить, если в отношениях </w:t>
      </w:r>
      <w:proofErr w:type="gramStart"/>
      <w:r>
        <w:t>со</w:t>
      </w:r>
      <w:proofErr w:type="gramEnd"/>
      <w:r>
        <w:t xml:space="preserve"> взрослыми ребенок постоянно ищет </w:t>
      </w:r>
      <w:r>
        <w:lastRenderedPageBreak/>
        <w:t>одобрения или внимания, даже отрицательного, безоглядно привязывается к любому человеку, искренне проявившему к нему интерес, и пытается помешать своему кумиру вступать в тесные отношения с остальным окружением. Причем, подверженный насилию ребенок может, с одной стороны, льнуть к олицетворяющему власть человеку, а с другой – всячески отклонять предло</w:t>
      </w:r>
      <w:r w:rsidR="009B3961">
        <w:t>жение сходить в гости.</w:t>
      </w:r>
    </w:p>
    <w:p w:rsidR="00860DEB" w:rsidRDefault="00860DEB" w:rsidP="00860DEB">
      <w:proofErr w:type="gramStart"/>
      <w:r>
        <w:t xml:space="preserve">Наконец, для находящихся в условиях подавления детей характерны такие проявления, как а) повышенная сексуальность, внешне выражающаяся в стремлении ласкать самого себя; б) хвастливость, постоянное упоминание о том, какой он хороший, что он умеет делать, или же наоборот в) чрезмерная самокритичность, убежденность, что он ничего не умеет делать вплоть до </w:t>
      </w:r>
      <w:proofErr w:type="spellStart"/>
      <w:r>
        <w:t>аутоагрессии</w:t>
      </w:r>
      <w:proofErr w:type="spellEnd"/>
      <w:r>
        <w:t>, демонстративного причинения вреда самому себе и угроз суицида.</w:t>
      </w:r>
      <w:proofErr w:type="gramEnd"/>
      <w:r>
        <w:t xml:space="preserve"> Нередки также попытки побега из дома, бродяжничество.</w:t>
      </w:r>
    </w:p>
    <w:p w:rsidR="00860DEB" w:rsidRDefault="00860DEB" w:rsidP="00860DEB">
      <w:r>
        <w:t xml:space="preserve"> Относительно поведения склонных к жестокости родителей или иных законных представителей можно утверждать, что на возможность семейного насилия указывают следующие признаки:</w:t>
      </w:r>
    </w:p>
    <w:p w:rsidR="00860DEB" w:rsidRDefault="00860DEB" w:rsidP="00860DEB">
      <w:r>
        <w:t>противоречивые, путаные объяснения причин возникновения травмы у ребенка, обвинение в случившемся самого пострадавшего;</w:t>
      </w:r>
    </w:p>
    <w:p w:rsidR="00860DEB" w:rsidRDefault="00860DEB" w:rsidP="00860DEB">
      <w:r>
        <w:t>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860DEB" w:rsidRDefault="00860DEB" w:rsidP="00860DEB">
      <w:r>
        <w:t>неадекватная оценка тяжести травмы, стремление ее преувеличить или преуменьшить;</w:t>
      </w:r>
    </w:p>
    <w:p w:rsidR="00860DEB" w:rsidRDefault="00860DEB" w:rsidP="00860DEB">
      <w:r>
        <w:t>эмоциональная холодность в обращении с ребенком, отсутствие ласковых слов и жестов;</w:t>
      </w:r>
    </w:p>
    <w:p w:rsidR="00860DEB" w:rsidRDefault="00860DEB" w:rsidP="00860DEB">
      <w:r>
        <w:t>обеспокоенность собственными проблемами, рассказы о том, как их наказывали в детстве;</w:t>
      </w:r>
    </w:p>
    <w:p w:rsidR="00860DEB" w:rsidRDefault="00860DEB" w:rsidP="00860DEB">
      <w:r>
        <w:t>негативная характеристика ребенка, возложение на него ответственности за собственные неудачи, отождествление с нелюбимым родственником;</w:t>
      </w:r>
    </w:p>
    <w:p w:rsidR="00860DEB" w:rsidRDefault="00860DEB" w:rsidP="00860DEB">
      <w:r>
        <w:t>алкогольная или наркотическая зависимость, признаки психических расстройств или проявление патологических черт характера (агрессивность, возбуждение и т. п.).</w:t>
      </w:r>
    </w:p>
    <w:p w:rsidR="00860DEB" w:rsidRDefault="00860DEB" w:rsidP="00860DEB">
      <w:r>
        <w:t xml:space="preserve"> При возникновении подозрений о возможности насилия над ребенком и первичном контакте с </w:t>
      </w:r>
      <w:proofErr w:type="spellStart"/>
      <w:r>
        <w:t>потерпевшимпедагогу</w:t>
      </w:r>
      <w:proofErr w:type="spellEnd"/>
      <w:r>
        <w:t xml:space="preserve"> необходимо, не делая </w:t>
      </w:r>
      <w:r>
        <w:lastRenderedPageBreak/>
        <w:t>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специалиста-психолога,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Предпринятые педагогом социальным действия должны привести к подтверждению или опровержению факта насилия.</w:t>
      </w:r>
    </w:p>
    <w:p w:rsidR="00860DEB" w:rsidRDefault="00860DEB" w:rsidP="00860DEB">
      <w:r>
        <w:t xml:space="preserve"> 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w:t>
      </w:r>
      <w:r w:rsidR="009B3961">
        <w:t>лизкий родственник или педагог.</w:t>
      </w:r>
      <w:bookmarkStart w:id="0" w:name="_GoBack"/>
      <w:bookmarkEnd w:id="0"/>
    </w:p>
    <w:p w:rsidR="00860DEB" w:rsidRDefault="00860DEB" w:rsidP="00860DEB">
      <w:r>
        <w:t>Наиболее сложной является ситуация в случае сексуального насилия. Практика свидетельствует, что дети редко врут,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педагогом и др.</w:t>
      </w:r>
    </w:p>
    <w:p w:rsidR="00860DEB" w:rsidRDefault="00860DEB" w:rsidP="00860DEB">
      <w:r>
        <w:t>Итак, условиями оказания эффективной помощи детям и подросткам, пострадавшим от насилия, являются:</w:t>
      </w:r>
    </w:p>
    <w:p w:rsidR="00860DEB" w:rsidRDefault="00860DEB" w:rsidP="00860DEB">
      <w:r>
        <w:t xml:space="preserve"> </w:t>
      </w:r>
    </w:p>
    <w:p w:rsidR="00860DEB" w:rsidRDefault="00860DEB" w:rsidP="00860DEB">
      <w:r>
        <w:lastRenderedPageBreak/>
        <w:t>Безоговорочное и полное признание основных прав детей и подростков на жизнь, личную неприкосновенность, защиту, достойное существование.</w:t>
      </w:r>
    </w:p>
    <w:p w:rsidR="00860DEB" w:rsidRDefault="00860DEB" w:rsidP="00860DEB">
      <w:r>
        <w:t>Доверие к детям и подросткам.</w:t>
      </w:r>
    </w:p>
    <w:p w:rsidR="00860DEB" w:rsidRDefault="00860DEB" w:rsidP="00860DEB">
      <w:proofErr w:type="gramStart"/>
      <w:r>
        <w:t>При</w:t>
      </w:r>
      <w:proofErr w:type="gramEnd"/>
      <w:r>
        <w:t xml:space="preserve"> </w:t>
      </w:r>
      <w:proofErr w:type="gramStart"/>
      <w:r>
        <w:t>необходимость</w:t>
      </w:r>
      <w:proofErr w:type="gramEnd"/>
      <w:r>
        <w:t xml:space="preserve"> анонимность или конфиденциальность полученной информации.</w:t>
      </w:r>
    </w:p>
    <w:p w:rsidR="00860DEB" w:rsidRDefault="00860DEB" w:rsidP="00860DEB">
      <w:r>
        <w:t>Формирование чувства безопасности у жертв насилия.</w:t>
      </w:r>
    </w:p>
    <w:p w:rsidR="00860DEB" w:rsidRDefault="00860DEB" w:rsidP="00860DEB">
      <w:r>
        <w:t xml:space="preserve"> Основным документом, в котором </w:t>
      </w:r>
      <w:proofErr w:type="gramStart"/>
      <w:r>
        <w:t>очерчена система мероприятий по обнаружению находящихся в социально опасном положении детей является</w:t>
      </w:r>
      <w:proofErr w:type="gramEnd"/>
      <w:r>
        <w:t xml:space="preserve"> "Инструкции о порядке выявления и учета несовершеннолетних, нуждающихся в государственной защите" (утверждена Постановлением Министерства образования от 28 июля 2004 г. № 47). В этом нормативном акте последовательность действий работников сферы образования определена следующим образом. 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социальному педагогу или директору школы. В случае возникновения вследствие насилия угрозы жизни и здоровью ребенка, его необходимо срочно направить к врачу (в школьный фельдшерский пункт, детскую поликлинику, больницу и др.), а также заявить </w:t>
      </w:r>
      <w:proofErr w:type="gramStart"/>
      <w:r>
        <w:t>о</w:t>
      </w:r>
      <w:proofErr w:type="gramEnd"/>
      <w:r>
        <w:t xml:space="preserve"> произошедшем в органы внутренних дел. Кроме того, согласно пункту 9 "Инструкции…" представитель учреждения образования должен сообщить о фактах насилия в управления (отделы) образования и в комиссии по делам несовершеннолетних местных органов власти.</w:t>
      </w:r>
    </w:p>
    <w:p w:rsidR="00860DEB" w:rsidRDefault="00860DEB" w:rsidP="00860DEB">
      <w:r>
        <w:t xml:space="preserve"> Следующим шагом, как гласит пункт 19 документа, по поручению администрации учреждения образования его работники с участием инспектора по делам несовершеннолетних проводят проверку достоверности поступившей информации, обследуют условия жизни и воспитания ребенка и составляют акт. На основании полученной информации несовершеннолетний и его семья ставятся на учет в учреждении образования. </w:t>
      </w:r>
      <w:proofErr w:type="gramStart"/>
      <w:r>
        <w:t>Кроме того группой специалистов, в которую входят а) педагоги учреждения образования, б) работники отдела образования и местного органа власти (педагог социальный, педагог-психолог, педагоги, инспектор, методист, организатор и др.), в) инспектор по делам несовершеннолетних, г) медицинский работник составляется индивидуальный план помощи пострадавшему и межведомственный индивидуальный план защиты прав и законных интересов несовершеннолетнего.</w:t>
      </w:r>
      <w:proofErr w:type="gramEnd"/>
      <w:r>
        <w:t xml:space="preserve"> Этот план составляется по форме, </w:t>
      </w:r>
      <w:r>
        <w:lastRenderedPageBreak/>
        <w:t>приведенной в приложении 2 "Инструкции…" и утверждается комиссией по делам несовершеннолетних. Кроме того, как записано в пункте 24 "Инструкции…", возможно также составление плана работы с родителями, форма которого приведена в приложении 3.</w:t>
      </w:r>
    </w:p>
    <w:p w:rsidR="00860DEB" w:rsidRDefault="00860DEB" w:rsidP="00860DEB">
      <w:r>
        <w:t xml:space="preserve"> </w:t>
      </w:r>
    </w:p>
    <w:p w:rsidR="00860DEB" w:rsidRDefault="00860DEB" w:rsidP="00860DEB">
      <w:r>
        <w:t xml:space="preserve">Основная работа по устранению причин и условий, способствующих насилию над несовершеннолетним, поручается работникам образовательного учреждения, действия которых должны быть направлены на сохранение семьи, предотвращение аддитивных поступков ребенка. В рамках утвержденного межведомственного плана могут предприниматься меры по оказанию социальной, материальной, педагогической, психологической, коррекционной, медицинской, правовой или иной </w:t>
      </w:r>
      <w:proofErr w:type="gramStart"/>
      <w:r>
        <w:t>помощи</w:t>
      </w:r>
      <w:proofErr w:type="gramEnd"/>
      <w:r>
        <w:t xml:space="preserve"> как ребенку, так и его семье. И только в том случае, если поведение родителей или иных лиц, осуществлявших насилие над ребенком, остается без изменений, </w:t>
      </w:r>
      <w:proofErr w:type="gramStart"/>
      <w:r>
        <w:t>не взирая на</w:t>
      </w:r>
      <w:proofErr w:type="gramEnd"/>
      <w:r>
        <w:t xml:space="preserve"> совместные усилия сотрудников органов внутренних дел, опеки и попечительства, врачей, педагогов, родственников и соседей, тогда применяются репрессивно-карательные меры в виде:</w:t>
      </w:r>
    </w:p>
    <w:p w:rsidR="00860DEB" w:rsidRDefault="00860DEB" w:rsidP="00860DEB">
      <w:r>
        <w:t>привлечения виновных к административной или даже уголовной ответственности;</w:t>
      </w:r>
    </w:p>
    <w:p w:rsidR="00860DEB" w:rsidRDefault="00860DEB" w:rsidP="00860DEB">
      <w:r>
        <w:t>лишения прав на ребенка;</w:t>
      </w:r>
    </w:p>
    <w:p w:rsidR="00860DEB" w:rsidRDefault="00860DEB" w:rsidP="00860DEB">
      <w:r>
        <w:t>помещения ребенка в приют, опекунскую, приемную семью.</w:t>
      </w:r>
    </w:p>
    <w:p w:rsidR="00860DEB" w:rsidRDefault="00860DEB" w:rsidP="00860DEB">
      <w:r>
        <w:t>Что касается детей – жертв насилия, то в настоящее время в нашей стране, как и во многих странах мира, создаются кризисные центры для пострадавших от жестокого обращения, разрабатываются специальные программы по их реабилитации.</w:t>
      </w:r>
    </w:p>
    <w:p w:rsidR="00860DEB" w:rsidRDefault="00860DEB" w:rsidP="00860DEB">
      <w:r>
        <w:t xml:space="preserve"> </w:t>
      </w:r>
    </w:p>
    <w:p w:rsidR="00860DEB" w:rsidRDefault="00860DEB" w:rsidP="00860DEB">
      <w:proofErr w:type="gramStart"/>
      <w:r>
        <w:t>Однако, как упоминалось выше, тяжелее, чем жестокость родителей, дети переживают насилие, в том числе эмоциональное, со стороны педагогов (учителей, воспитателей) в школе.</w:t>
      </w:r>
      <w:proofErr w:type="gramEnd"/>
      <w:r>
        <w:t xml:space="preserve"> При выявлении подобных фактов и для предотвращения необратимых последствий социальный педагог должен проводить определенную работу со всеми субъектами процесса: с родителями, с учащимися – жертвами насилия, и с педагогами, которые к этому причастны.</w:t>
      </w:r>
    </w:p>
    <w:p w:rsidR="00860DEB" w:rsidRDefault="00860DEB" w:rsidP="00860DEB">
      <w:r>
        <w:t xml:space="preserve"> </w:t>
      </w:r>
    </w:p>
    <w:p w:rsidR="00860DEB" w:rsidRDefault="00860DEB" w:rsidP="00860DEB">
      <w:r>
        <w:lastRenderedPageBreak/>
        <w:t>Так, родителям следует пояснить, что им следует с пониманием отнестись к сыну или дочери при обнаружении у них явного нежелания идти в школу, сопровождаемого страхом и даже ужасом перед этим учебным заведением. В противном случае у ребенка возникнет чувство беспомощности, незащищенности и отторжения. Очень важно не терять с детьми психологического контакта, не оставлять маленького человека один на один с “взрослыми” школьными проблемами. Ребенку следует постоянно давать понять, что есть место – семья, дом – где его любят, всегда примут и поймут. И что школа, в том числе работающие там люди, не идеальны и тоже могут совершать ошибки. Вместе с тем оставлять без последствий подобные действия педагогов (равно как и давление со стороны одноклассников) нельзя. Выше говорилось о юридической ответственности персонала учебно-воспитательных учреждений за жестокое обращение с детьми. Однако прежде чем обращаться к представителям органов власти, родителям необходимо прояснить ситуацию в беседе с тем же самым социальным педагогом, классным руководителем, другими учителями, друзьями школьника и администрацией школы. Постоянный контакт законных представителей учеников с социальным педагогом как ответственным за защиту прав ребенка, со всем педагогическим коллективом, налаженное взаимопонимание, как правило, исключает любые формы давления на ребенка. И это социальный педагог должен обязательно довести до сведения родителей.</w:t>
      </w:r>
    </w:p>
    <w:p w:rsidR="00860DEB" w:rsidRDefault="00860DEB" w:rsidP="00860DEB">
      <w:r>
        <w:t xml:space="preserve"> </w:t>
      </w:r>
    </w:p>
    <w:p w:rsidR="00860DEB" w:rsidRDefault="00860DEB" w:rsidP="00860DEB">
      <w:r>
        <w:t>Однако бывает и так, что факт жестокости по отношению к ученику подтвержден, а усилия родителей и социального педагога пропадают даром, учитель упорствует в своем заблуждении и настаивает на собственном праве обращаться с ребенком так, как считает нужным вплоть до применения эмоционального давления (не говоря уже о рукоприкладстве). В этом случае законным представителям при поддержке социального педагога необходимо обращаться в администрацию учебного заведения, затем в органы (отделы, управления) образования.</w:t>
      </w:r>
    </w:p>
    <w:p w:rsidR="0004013D" w:rsidRDefault="0004013D"/>
    <w:sectPr w:rsidR="00040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7D"/>
    <w:rsid w:val="0004013D"/>
    <w:rsid w:val="0038394E"/>
    <w:rsid w:val="00860DEB"/>
    <w:rsid w:val="009B3961"/>
    <w:rsid w:val="00D2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2018-03-06T11:06:00Z</dcterms:created>
  <dcterms:modified xsi:type="dcterms:W3CDTF">2018-03-06T14:04:00Z</dcterms:modified>
</cp:coreProperties>
</file>