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9D" w:rsidRPr="005D5A9D" w:rsidRDefault="005D5A9D" w:rsidP="005D5A9D">
      <w:pPr>
        <w:shd w:val="clear" w:color="auto" w:fill="FFFFFF"/>
        <w:spacing w:before="300" w:after="150" w:line="750" w:lineRule="atLeast"/>
        <w:outlineLvl w:val="0"/>
        <w:rPr>
          <w:rFonts w:eastAsia="Times New Roman" w:cs="Times New Roman"/>
          <w:color w:val="424242"/>
          <w:kern w:val="36"/>
          <w:sz w:val="54"/>
          <w:szCs w:val="54"/>
          <w:lang w:eastAsia="ru-RU"/>
        </w:rPr>
      </w:pPr>
      <w:r w:rsidRPr="005D5A9D">
        <w:rPr>
          <w:rFonts w:eastAsia="Times New Roman" w:cs="Times New Roman"/>
          <w:color w:val="424242"/>
          <w:kern w:val="36"/>
          <w:sz w:val="54"/>
          <w:szCs w:val="54"/>
          <w:lang w:eastAsia="ru-RU"/>
        </w:rPr>
        <w:t>ПРОФИЛАКТИКА НАСИЛИЯ. ДОМАШНЕЕ НАСИЛИЕ</w:t>
      </w:r>
      <w:proofErr w:type="gramStart"/>
      <w:r w:rsidRPr="005D5A9D">
        <w:rPr>
          <w:rFonts w:eastAsia="Times New Roman" w:cs="Times New Roman"/>
          <w:color w:val="424242"/>
          <w:kern w:val="36"/>
          <w:sz w:val="54"/>
          <w:szCs w:val="54"/>
          <w:lang w:eastAsia="ru-RU"/>
        </w:rPr>
        <w:t>.Ф</w:t>
      </w:r>
      <w:proofErr w:type="gramEnd"/>
      <w:r w:rsidRPr="005D5A9D">
        <w:rPr>
          <w:rFonts w:eastAsia="Times New Roman" w:cs="Times New Roman"/>
          <w:color w:val="424242"/>
          <w:kern w:val="36"/>
          <w:sz w:val="54"/>
          <w:szCs w:val="54"/>
          <w:lang w:eastAsia="ru-RU"/>
        </w:rPr>
        <w:t>АКТОР РИСКА</w:t>
      </w:r>
    </w:p>
    <w:p w:rsidR="005D5A9D" w:rsidRPr="005D5A9D" w:rsidRDefault="005D5A9D" w:rsidP="005D5A9D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Социальные реформы, проводимые в </w:t>
      </w:r>
      <w:proofErr w:type="spellStart"/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Беларусии</w:t>
      </w:r>
      <w:proofErr w:type="spellEnd"/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вызвали глубокие изменения в обществе в целом и, в частности, в семье, а также вызвали необходимость иного осмысления социального статуса семьи и, соответственно, иных подходов ее изучения, поддержки и защиты. Одной из серьезнейших проблем семьи, вследствие которой происходит ее разрушение, является домашнее насилие. 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5D5A9D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Домашнее насилие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- любой акт насилия, совершенный по отношению к члену семьи, который причиняет или может причинить экономический, физический, сексуальный или психологический вред или страдания члену семьи, включая угрозы совершения таких актов, принуждение или произвольное лишение свободы, будь то в общественной или личной жизни. 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В настоящий момент ситуация домашнего насилия рассматривается в обществе как частная ситуация, и потому семья нуждается в поддержке и защите. Не разработаны социально - правовые механизмы защиты семьи, в частности лиц, подвергающихся насилию в семье.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По сведениям официальной статистики, на сегодняшний день в </w:t>
      </w:r>
      <w:proofErr w:type="spellStart"/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Беларусии</w:t>
      </w:r>
      <w:proofErr w:type="spellEnd"/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 около 4 млн. мужчин </w:t>
      </w:r>
      <w:proofErr w:type="gramStart"/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стоят на учете</w:t>
      </w:r>
      <w:proofErr w:type="gramEnd"/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органах милиции как виновники случаев насилия в семье. Республика Бурятия в этом плане является одной из многих подобных иллюстраций того, что происходит в обществе. 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По данным МВД РБ за 2012. зарегистрировано 1301 преступление в сфере семейных и бытовых отношений, в том числе в отношении женщин - 680 (52,3%). Около 68% виновников домашнего насилия выросло в семьях, где имелось насилие в отношении близких. Более 60% погибших от насилия в семье женщин ранее обращались в органы милиции по месту жительства. Ярко выражена связь между пьянством, наркоманией и преступностью на бытовой почве. 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В связи с актуальностью проблемы возникла необходимость разработки комплексной программы по профилактике и предотвращению насилия в семье, которая включила бы в себя как мероприятия по созданию механизмов социальн</w:t>
      </w:r>
      <w:proofErr w:type="gramStart"/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о-</w:t>
      </w:r>
      <w:proofErr w:type="gramEnd"/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правовой защиты от насилия в семье, так и мероприятия по работе с общественным мнением. Они подразумевают профилактическую деятельность, социальную поддержку семьи, включение ее в реабилитационные программы и 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создание необходимых условий по преодолению кризисной ситуации и последующего развития семьи. 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Успешность профилактики насилия в семье напрямую зависит от степени осознания обществом глубины этой проблемы, ее последствий, выражающихся, в первую очередь, в социальном неблагополучии детей и подростков, ухудшении здоровья женщин и детей, снижении работоспособности. 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Предотвращение насилия в семье достигается системой мер по оказанию социальной, психологической, юридической и иной помощи; социальной реабилитации членов семьи; оказание помощи в разрешении конфликтных ситуаций в семье, осуществление социального контроля над поведением членов семьи, совершивших насилие в семье; предоставление убежища пострадавшим от насилия членам семьи. 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Любой человек может подвергаться насилию, но в семье чаще всего от насилия страдают женщины и дети.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Насилие-это все виды давления или действий над человеком, против его воли, причиняющие моральный и физический вред его здоровью.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Различают 4 основные формы насилия: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физическое, сексуальное, психологическое и экономическое насилие.</w:t>
      </w:r>
    </w:p>
    <w:p w:rsidR="005D5A9D" w:rsidRPr="005D5A9D" w:rsidRDefault="005D5A9D" w:rsidP="005D5A9D">
      <w:pPr>
        <w:shd w:val="clear" w:color="auto" w:fill="FFFFFF"/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 Физическое насилие - это преднамеренное нанесение физических повреждений, включая телесные наказания, вовлечение или принуждение их к употреблению алкоголя, наркотиков и других токсических веществ.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2. Сексуальное насилие – это вовлечение человека с его согласия или без такового в сексуальные действия с целью получения удовлетворения или выгоды. Согласие подростка на сексуальный контакт не дает оснований считать его ненасильственным, поскольку он не обладает свободой воли и не может предвидеть негативные для себя последствия.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3. Психологическое (эмоциональное) насилие – это периодическое, длительное или постоянное психическое воздействие на человека. Если данное воздействие оказывается на подростка, то оно тормозит развитие личности и приводит к формированию патологических черт характера. Сюда относятся: открытое неприятие и постоянная критика; угрозы, замечания, высказанные в оскорбительной форме, унижающие достоинство; преднамеренное ограничение общения подростка со сверстниками или другими значимыми взрослыми и др.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4. Экономическое насилие – умышленное лишение одним членом семьи другого члена семьи (подростка) жилья, еды, одежды и другого имущества либо средств, на которые потерпевший имеет предусмотренное законом право. Сюда также относят запрет на получение образования и/или трудоустройства с целью создания напряженной обстановки.</w:t>
      </w:r>
      <w:bookmarkStart w:id="0" w:name="_GoBack"/>
      <w:bookmarkEnd w:id="0"/>
    </w:p>
    <w:p w:rsidR="005D5A9D" w:rsidRPr="005D5A9D" w:rsidRDefault="005D5A9D" w:rsidP="005D5A9D">
      <w:pPr>
        <w:shd w:val="clear" w:color="auto" w:fill="FFFFFF"/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5A9D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lastRenderedPageBreak/>
        <w:t>Профилактика насилия.</w:t>
      </w:r>
    </w:p>
    <w:p w:rsidR="005D5A9D" w:rsidRPr="005D5A9D" w:rsidRDefault="005D5A9D" w:rsidP="005D5A9D">
      <w:pPr>
        <w:shd w:val="clear" w:color="auto" w:fill="FFFFFF"/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               Существует ряд условий и обстоятельств, при которых риск стать жертвой насилия значительно увеличивается.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5D5A9D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lang w:eastAsia="ru-RU"/>
        </w:rPr>
        <w:t>Это факторы риска:</w:t>
      </w:r>
    </w:p>
    <w:p w:rsidR="005D5A9D" w:rsidRPr="005D5A9D" w:rsidRDefault="005D5A9D" w:rsidP="005D5A9D">
      <w:pPr>
        <w:shd w:val="clear" w:color="auto" w:fill="FFFFFF"/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 Употребление пива, алкоголя, наркотиков притупляет инстинкт самосохранения (адекватную оценку угрожающей ситуации)</w:t>
      </w:r>
      <w:proofErr w:type="gramStart"/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,п</w:t>
      </w:r>
      <w:proofErr w:type="gramEnd"/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репятствует быстрой и осознанной ориентации и действиям.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2. 90% случаев насилия происходит в темное (ночное) время суток. Не стоит поздно в одиночестве возвращаться домой, ходить по малознакомым и плохо освещенным улицам.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3. Не стоит проводить много времени в компании друзей/подруг, в которой часто обсуждается тема секса.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4. Вызывающая одежда и макияж, демонстративное поведение, подчеркивание чрезмерной свободы, независимости и сексуальности могут стать внешним фактором провоцирующим насилие.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5. Общение с людьми, которые мало знакомы.</w:t>
      </w:r>
    </w:p>
    <w:p w:rsidR="005D5A9D" w:rsidRPr="005D5A9D" w:rsidRDefault="005D5A9D" w:rsidP="005D5A9D">
      <w:pPr>
        <w:shd w:val="clear" w:color="auto" w:fill="FFFFFF"/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Иногда подросткам приходится сталкиваться с определенной формой психологического воздействия - 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u w:val="single"/>
          <w:lang w:eastAsia="ru-RU"/>
        </w:rPr>
        <w:t>манипуляцией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такой, как склонение к близости. В какой-то степени это можно отнести к форме насилия (принуждения), но не прямого, а завуалированного. Среди подростков-сверстников она чаще всего встречается.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У каждого человека есть свои слабые места. Психологическое, словесное воздействие может толкнуть человека на необдуманный поступок. Но, защитить себя можно! 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proofErr w:type="gramStart"/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Индивидуальная, осознанная, уверенная позиция, выражающая ваше отношение к сексуальному контакту (любовь, безопасность, привязанность, постоянный партнер, планирование будущего и детей).</w:t>
      </w:r>
      <w:proofErr w:type="gramEnd"/>
    </w:p>
    <w:p w:rsidR="005D5A9D" w:rsidRPr="005D5A9D" w:rsidRDefault="005D5A9D" w:rsidP="005D5A9D">
      <w:pPr>
        <w:shd w:val="clear" w:color="auto" w:fill="FFFFFF"/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Защита от манипуляций:</w:t>
      </w:r>
    </w:p>
    <w:p w:rsidR="005D5A9D" w:rsidRPr="005D5A9D" w:rsidRDefault="005D5A9D" w:rsidP="005D5A9D">
      <w:pPr>
        <w:shd w:val="clear" w:color="auto" w:fill="FFFFFF"/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 Твердо и уверенно говорить «нет», если вас не интересует поступившее предложение.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2. Если собеседник настаивает или пытается манипулировать, можно использовать метод «заезженной пластинки». Данный метод позволяет отстоять свое мнение в диалоге. </w:t>
      </w:r>
      <w:proofErr w:type="gramStart"/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Независимо от того, какого ответа от вас ждет собеседник, единственная задача – выбрать короткую фразу, отражающую вашу позицию, и, как « заезженная пластинка», ее повторять (снова и снова, спокойно, без раздражения, не повышая голоса).</w:t>
      </w:r>
      <w:proofErr w:type="gramEnd"/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Например, «Большое спасибо, мне это не интересно».</w:t>
      </w:r>
    </w:p>
    <w:p w:rsidR="005D5A9D" w:rsidRPr="005D5A9D" w:rsidRDefault="005D5A9D" w:rsidP="005D5A9D">
      <w:pPr>
        <w:shd w:val="clear" w:color="auto" w:fill="FFFFFF"/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Способы поведения в ситуации угрозы сексуального насилия:</w:t>
      </w:r>
    </w:p>
    <w:p w:rsidR="005D5A9D" w:rsidRPr="005D5A9D" w:rsidRDefault="005D5A9D" w:rsidP="005D5A9D">
      <w:pPr>
        <w:shd w:val="clear" w:color="auto" w:fill="FFFFFF"/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1. Если возможно, уйти или убежать.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2. Если возможно, позвать на помощь.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3. По возможности, сохранять спокойствие (хотя бы внешне)</w:t>
      </w:r>
      <w:proofErr w:type="gramStart"/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,д</w:t>
      </w:r>
      <w:proofErr w:type="gramEnd"/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ышать медленно и глубоко, стараться анализировать ситуацию, а не поддаваться эмоциям.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4. При невозможности противостоять физически, попытаться воздействовать психологически:</w:t>
      </w:r>
      <w:proofErr w:type="gramStart"/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-</w:t>
      </w:r>
      <w:proofErr w:type="gramEnd"/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найти аргументы, объясняющие, почему стоит остановиться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- скажите, что вы сообщили родителям, подруге, где и с кем находитесь и они скоро начнут волноваться;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-пообещайте, что вы встретитесь в следующий раз.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5. Если не удается избежать сексуального контакта, предложите использовать презерватив. Даже если у вас его нет, это заставит оппонента задуматься о безопасности.</w:t>
      </w:r>
      <w:r w:rsidRPr="005D5A9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6. Если вы все же стали жертвой принуждения и сексуального насилия, срочно обратитесь к врачу или консультанту центра. Это даст возможность избежать возникновения последствий. Желательно, чтобы к моменту посещения врача, кто-то из взрослых (по выбору подростка) был в курсе ситуации.</w:t>
      </w:r>
    </w:p>
    <w:p w:rsidR="0004013D" w:rsidRDefault="0004013D"/>
    <w:sectPr w:rsidR="0004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34"/>
    <w:rsid w:val="0004013D"/>
    <w:rsid w:val="000F0619"/>
    <w:rsid w:val="005D5A9D"/>
    <w:rsid w:val="0086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2018-03-06T10:46:00Z</dcterms:created>
  <dcterms:modified xsi:type="dcterms:W3CDTF">2018-03-06T13:10:00Z</dcterms:modified>
</cp:coreProperties>
</file>