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>Памятка для родителей</w:t>
      </w:r>
    </w:p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>Родителям о наркомании: как защитить детей</w:t>
      </w:r>
    </w:p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>Уважаемые родители!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Главным и самым беззащитным объектом, по которому "ведет огонь" наркобизнес, является молодежь, особенно дети и подростки. И зачастую дети узнают о наркотиках раньше, чем вы этого ожидаете: из средств массовой информации, от друзей и т. д. Поэтому взрослым надо быть во всеоружии, чтобы предотвратить возможную беду.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>О чем нужно помнить всегда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Отношение детей к наркотикам во многом зависит от стиля семейного воспитания. Доброжелательность и поддержка семьи помогают воспитать в детях чувство собственного достоинства, уверенности в себе и способность отстоять собственное мнение. Лучшим иммунитетом к наркотикам является оптимистическая, активная, целеустремленная и конструктивная жизненная позиция.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Детям очень важно внимание близких людей, доверительное общение с ними. Родители должны уметь слушать и слышать детей, вникать в суть их проблем, учить анализировать ситуации, давать советы по соблюдению правил личной безопасности.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Родители должны быть настоящими друзьями своему ребенку. Если у него возникли проблемы (с наркотиками, в общении со сверстниками и др.), нужно помочь принять верное решение, при необходимости убедить обратиться за помощью. Не каждый, кто пробует наркотики, обязательно станет наркоманом, но каждый, кто уже привык к ним, начал с того, что однажды попробовал.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 xml:space="preserve">Новые </w:t>
      </w:r>
      <w:proofErr w:type="spellStart"/>
      <w:r w:rsidRPr="00A32410">
        <w:rPr>
          <w:b/>
          <w:bCs/>
        </w:rPr>
        <w:t>психоактивные</w:t>
      </w:r>
      <w:proofErr w:type="spellEnd"/>
      <w:r w:rsidRPr="00A32410">
        <w:rPr>
          <w:b/>
          <w:bCs/>
        </w:rPr>
        <w:t xml:space="preserve"> вещества </w:t>
      </w:r>
      <w:r w:rsidRPr="00A32410">
        <w:rPr>
          <w:b/>
          <w:bCs/>
        </w:rPr>
        <w:noBreakHyphen/>
        <w:t xml:space="preserve"> новая угроза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 xml:space="preserve">В последнее время на </w:t>
      </w:r>
      <w:proofErr w:type="spellStart"/>
      <w:r w:rsidRPr="00A32410">
        <w:t>наркорынке</w:t>
      </w:r>
      <w:proofErr w:type="spellEnd"/>
      <w:r w:rsidRPr="00A32410">
        <w:t xml:space="preserve"> нашей страны наблюдается замена наркотиков растительного происхождения синтетическими психотропными веществами, которые используются для изготовления курительных смесей (спайс) и марок. Новые наркотики за короткий срок стали популярны в молодежной среде. Продавцы курительных смесей утверждают, что их товар легален и безопасен. Это откровенная ложь. По силе воздействия синтетические </w:t>
      </w:r>
      <w:proofErr w:type="spellStart"/>
      <w:r w:rsidRPr="00A32410">
        <w:t>каннабиноиды</w:t>
      </w:r>
      <w:proofErr w:type="spellEnd"/>
      <w:r w:rsidRPr="00A32410">
        <w:t xml:space="preserve"> пятикратно превосходят </w:t>
      </w:r>
      <w:proofErr w:type="spellStart"/>
      <w:r w:rsidRPr="00A32410">
        <w:t>тетрагидроканнабинол</w:t>
      </w:r>
      <w:proofErr w:type="spellEnd"/>
      <w:r w:rsidRPr="00A32410">
        <w:t xml:space="preserve">, </w:t>
      </w:r>
      <w:proofErr w:type="gramStart"/>
      <w:r w:rsidRPr="00A32410">
        <w:t>содержащийся</w:t>
      </w:r>
      <w:proofErr w:type="gramEnd"/>
      <w:r w:rsidRPr="00A32410">
        <w:t xml:space="preserve"> в марихуане.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lastRenderedPageBreak/>
        <w:t>По данным медицинских исследований, употребление синтетических наркотиков имеет следующие последствия: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С</w:t>
      </w:r>
      <w:r w:rsidRPr="00A32410">
        <w:t>корое и необратимое разрушение организма;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П</w:t>
      </w:r>
      <w:r w:rsidRPr="00A32410">
        <w:t>сихические расстройства (галлюцинации, бред, неадекватность поведения, мания преследования и др.);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В</w:t>
      </w:r>
      <w:r w:rsidRPr="00A32410">
        <w:t>ысокий суицидальный риск;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Т</w:t>
      </w:r>
      <w:r w:rsidRPr="00A32410">
        <w:t>оксическое повреждение органов и систем организма;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У</w:t>
      </w:r>
      <w:r w:rsidRPr="00A32410">
        <w:t>худшение памяти, снижение умственной деятельности, слабая концентрация внимания;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И</w:t>
      </w:r>
      <w:r w:rsidRPr="00A32410">
        <w:t>зменение, деградация личности ("опустошение" психики, снижение интересов, обеднение эмоций);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Д</w:t>
      </w:r>
      <w:r w:rsidRPr="00A32410">
        <w:t xml:space="preserve">еформация межличностных отношений (неспособность проявлять внимание к окружающим людям, социальная </w:t>
      </w:r>
      <w:proofErr w:type="spellStart"/>
      <w:r w:rsidRPr="00A32410">
        <w:t>дезадаптация</w:t>
      </w:r>
      <w:proofErr w:type="spellEnd"/>
      <w:r w:rsidRPr="00A32410">
        <w:t>);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У</w:t>
      </w:r>
      <w:r w:rsidRPr="00A32410">
        <w:t>гроза здоровью будущих поколений;</w:t>
      </w:r>
    </w:p>
    <w:p w:rsidR="009E4A19" w:rsidRPr="00A32410" w:rsidRDefault="009E4A19" w:rsidP="009E4A19">
      <w:pPr>
        <w:numPr>
          <w:ilvl w:val="0"/>
          <w:numId w:val="1"/>
        </w:numPr>
        <w:spacing w:after="0"/>
        <w:ind w:firstLine="709"/>
        <w:jc w:val="both"/>
      </w:pPr>
      <w:r>
        <w:t>Р</w:t>
      </w:r>
      <w:r w:rsidRPr="00A32410">
        <w:t>иск совершения преступлений.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>Увидеть и понять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Родителям важно как можно раньше заметить изменения в поведении и состоянии ребенка, которые могут быть вызваны приемом наркотиков. Это даст шанс исправить ситуацию и избежать необратимых последствий.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Признаки, свидетельствующие об употреблении наркотиков: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Следы от уколов и порезов (на внутренней стороне локтевых сгибов, кистях, ногах);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Состояние вялости, заторможенности, стремление к покою, сменяемое необъяснимыми возбуждением и энергичностью, бесцельными движениями, перебиранием вещей, неусидчивостью;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Погруженность в себя, разговоры с самим собой;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Заметное уменьшение или возрастание аппетита и жажды;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Неустойчивость эмоционального состояния: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видимой причины;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Необоснованное снижение посещаемости школы, безразличное отношение к отметкам;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Сужение круга интересов, безразличие к прежним увлечениям, спорту, учебе;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Общение с новыми друзьями, во внешнем облике которых отмечаются указанные черты;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lastRenderedPageBreak/>
        <w:t xml:space="preserve">Игнорирование нормального режима жизни, появление сонливости в дневное время, а бессонницы </w:t>
      </w:r>
      <w:r w:rsidRPr="00A32410">
        <w:noBreakHyphen/>
        <w:t xml:space="preserve"> ночью;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Неспособность мыслить логически, объяснять свои поступки и их причины, ухудшение памяти и внимания, рассеянность;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Быстрая, подчеркнуто выразительная или замедленная, но бессвязная, смазанная, невнятная, нечеткая речь;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proofErr w:type="gramStart"/>
      <w:r w:rsidRPr="00A32410">
        <w:t>Очевидные</w:t>
      </w:r>
      <w:proofErr w:type="gramEnd"/>
      <w:r w:rsidRPr="00A32410">
        <w:t xml:space="preserve"> лживость, изворотливость, цинизм и беспокойство;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Ослабление связей с родителями и другими членами семьи, непослушание родителям и учителям;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Постоянный поиск денег, частое их одалживание у родителей, друзей или знакомых, при этом большие денежные траты, которые ребенок не способен объяснить;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Ничем не объясняемое позднее возвращение домой в необычном состоянии, напоминающем алкогольное опьянение, но без запаха спиртного; последующее за этим трудное пробуждение по утрам;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proofErr w:type="gramStart"/>
      <w:r w:rsidRPr="00A32410">
        <w:t xml:space="preserve">Изменение внешнего облика </w:t>
      </w:r>
      <w:r w:rsidRPr="00A32410">
        <w:noBreakHyphen/>
        <w:t xml:space="preserve"> неряшливость, худоба, бледность, землистый цвет, покраснение, </w:t>
      </w:r>
      <w:proofErr w:type="spellStart"/>
      <w:r w:rsidRPr="00A32410">
        <w:t>маскообразность</w:t>
      </w:r>
      <w:proofErr w:type="spellEnd"/>
      <w:r w:rsidRPr="00A32410">
        <w:t xml:space="preserve"> и одутловатость лица, круги под глазами, красные или мутные глаза, чрезмерно широкие или узкие и не реагирующие на свет зрачки, </w:t>
      </w:r>
      <w:proofErr w:type="spellStart"/>
      <w:r w:rsidRPr="00A32410">
        <w:t>гипомимичность</w:t>
      </w:r>
      <w:proofErr w:type="spellEnd"/>
      <w:r w:rsidRPr="00A32410">
        <w:t xml:space="preserve"> либо, наоборот, оживление мимики, сухость, шелушение, морщинистость и дряблость кожи;</w:t>
      </w:r>
      <w:proofErr w:type="gramEnd"/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proofErr w:type="gramStart"/>
      <w:r w:rsidRPr="00A32410">
        <w:t xml:space="preserve">Умственные и (или) физические отклонения от нормы </w:t>
      </w:r>
      <w:r w:rsidRPr="00A32410">
        <w:noBreakHyphen/>
        <w:t xml:space="preserve">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Пропажа денег, вещей из дома или в классе;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 д.);</w:t>
      </w:r>
    </w:p>
    <w:p w:rsidR="009E4A19" w:rsidRPr="00A32410" w:rsidRDefault="009E4A19" w:rsidP="009E4A19">
      <w:pPr>
        <w:numPr>
          <w:ilvl w:val="0"/>
          <w:numId w:val="2"/>
        </w:numPr>
        <w:spacing w:after="0"/>
        <w:ind w:firstLine="709"/>
        <w:jc w:val="both"/>
      </w:pPr>
      <w:r w:rsidRPr="00A32410">
        <w:t xml:space="preserve">Обнаружение предметов, сопутствующих употреблению наркотиков: порошка, капсул или таблеток, шприцев, игл, ампул и пузырьков из-под жидких медицинских препаратов, </w:t>
      </w:r>
      <w:proofErr w:type="gramStart"/>
      <w:r w:rsidRPr="00A32410">
        <w:t>самокруток</w:t>
      </w:r>
      <w:proofErr w:type="gramEnd"/>
      <w:r w:rsidRPr="00A32410">
        <w:t xml:space="preserve"> и др.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lastRenderedPageBreak/>
        <w:t xml:space="preserve">Любой из перечисленных признаков в отдельности вряд ли может достоверно свидетельствовать об употреблении наркотиков, однако наличие нескольких из этих признаков должно вызывать </w:t>
      </w:r>
      <w:proofErr w:type="spellStart"/>
      <w:r w:rsidRPr="00A32410">
        <w:t>подозрение</w:t>
      </w:r>
      <w:proofErr w:type="gramStart"/>
      <w:r w:rsidRPr="00A32410">
        <w:t>.Е</w:t>
      </w:r>
      <w:proofErr w:type="gramEnd"/>
      <w:r w:rsidRPr="00A32410">
        <w:t>сли</w:t>
      </w:r>
      <w:proofErr w:type="spellEnd"/>
      <w:r w:rsidRPr="00A32410">
        <w:t xml:space="preserve"> вы уверены, что ваш ребенок употребляет наркотики скажите ему прямо о вашем беспокойстве и его причинах. Твердо заявите, что вы против употребления наркотиков и намерены вмешаться в </w:t>
      </w:r>
      <w:proofErr w:type="spellStart"/>
      <w:r w:rsidRPr="00A32410">
        <w:t>ситуацию</w:t>
      </w:r>
      <w:proofErr w:type="gramStart"/>
      <w:r w:rsidRPr="00A32410">
        <w:t>.Е</w:t>
      </w:r>
      <w:proofErr w:type="gramEnd"/>
      <w:r w:rsidRPr="00A32410">
        <w:t>сли</w:t>
      </w:r>
      <w:proofErr w:type="spellEnd"/>
      <w:r w:rsidRPr="00A32410">
        <w:t xml:space="preserve"> вы не встречаете понимания или сталкиваетесь с негативной реакцией, необходимо прибегнуть к помощи специалиста </w:t>
      </w:r>
      <w:r w:rsidRPr="00A32410">
        <w:noBreakHyphen/>
        <w:t xml:space="preserve"> </w:t>
      </w:r>
      <w:proofErr w:type="spellStart"/>
      <w:r w:rsidRPr="00A32410">
        <w:t>нарколога.Не</w:t>
      </w:r>
      <w:proofErr w:type="spellEnd"/>
      <w:r w:rsidRPr="00A32410">
        <w:t xml:space="preserve"> откладывайте решительные действия. Если имеются явные признаки употребления наркотиков ребенком, обращайтесь за профессиональной помощью.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center"/>
      </w:pPr>
      <w:r w:rsidRPr="00A32410">
        <w:rPr>
          <w:b/>
          <w:bCs/>
        </w:rPr>
        <w:t>Больше информации о наркомании:</w:t>
      </w:r>
    </w:p>
    <w:p w:rsidR="009E4A19" w:rsidRPr="00A32410" w:rsidRDefault="009E4A19" w:rsidP="009E4A19">
      <w:pPr>
        <w:spacing w:after="0"/>
        <w:ind w:firstLine="709"/>
        <w:jc w:val="both"/>
      </w:pPr>
      <w:r w:rsidRPr="00A32410">
        <w:t> </w:t>
      </w:r>
    </w:p>
    <w:p w:rsidR="009E4A19" w:rsidRPr="00A32410" w:rsidRDefault="009E4A19" w:rsidP="009E4A19">
      <w:pPr>
        <w:spacing w:after="0"/>
        <w:ind w:firstLine="709"/>
        <w:jc w:val="both"/>
      </w:pPr>
      <w:hyperlink r:id="rId6" w:history="1">
        <w:r w:rsidRPr="00A32410">
          <w:rPr>
            <w:rStyle w:val="a3"/>
          </w:rPr>
          <w:t>www.narkotiki.by</w:t>
        </w:r>
      </w:hyperlink>
      <w:r w:rsidRPr="00A32410">
        <w:noBreakHyphen/>
        <w:t xml:space="preserve"> о наркомании и </w:t>
      </w:r>
      <w:proofErr w:type="gramStart"/>
      <w:r w:rsidRPr="00A32410">
        <w:t>помощи</w:t>
      </w:r>
      <w:proofErr w:type="gramEnd"/>
      <w:r w:rsidRPr="00A32410">
        <w:t xml:space="preserve"> наркозависимым в Беларуси.</w:t>
      </w:r>
    </w:p>
    <w:p w:rsidR="009E4A19" w:rsidRPr="00A32410" w:rsidRDefault="009E4A19" w:rsidP="009E4A19">
      <w:pPr>
        <w:spacing w:after="0"/>
        <w:ind w:firstLine="709"/>
        <w:jc w:val="both"/>
      </w:pPr>
      <w:hyperlink r:id="rId7" w:history="1">
        <w:r w:rsidRPr="00A32410">
          <w:rPr>
            <w:rStyle w:val="a3"/>
          </w:rPr>
          <w:t>www.hrbelarus.info</w:t>
        </w:r>
      </w:hyperlink>
      <w:r w:rsidRPr="00A32410">
        <w:noBreakHyphen/>
        <w:t xml:space="preserve"> о программах снижения вреда, вызванного употреблением наркотиков.</w:t>
      </w:r>
    </w:p>
    <w:p w:rsidR="009E4A19" w:rsidRPr="00A32410" w:rsidRDefault="009E4A19" w:rsidP="009E4A19">
      <w:pPr>
        <w:spacing w:after="0"/>
        <w:ind w:firstLine="709"/>
        <w:jc w:val="both"/>
      </w:pPr>
      <w:hyperlink r:id="rId8" w:history="1">
        <w:r w:rsidRPr="00A32410">
          <w:rPr>
            <w:rStyle w:val="a3"/>
          </w:rPr>
          <w:t>www.nodrug.by</w:t>
        </w:r>
      </w:hyperlink>
      <w:r w:rsidRPr="00A32410">
        <w:noBreakHyphen/>
        <w:t xml:space="preserve"> сайт общественного объединения "Республика против наркотиков".</w:t>
      </w:r>
    </w:p>
    <w:p w:rsidR="009E4A19" w:rsidRDefault="009E4A19" w:rsidP="009E4A19">
      <w:pPr>
        <w:spacing w:after="0"/>
        <w:ind w:firstLine="709"/>
        <w:jc w:val="both"/>
      </w:pPr>
    </w:p>
    <w:p w:rsidR="0004013D" w:rsidRDefault="0004013D">
      <w:bookmarkStart w:id="0" w:name="_GoBack"/>
      <w:bookmarkEnd w:id="0"/>
    </w:p>
    <w:sectPr w:rsidR="000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71"/>
    <w:multiLevelType w:val="multilevel"/>
    <w:tmpl w:val="A7A8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D1851"/>
    <w:multiLevelType w:val="multilevel"/>
    <w:tmpl w:val="03A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0E"/>
    <w:rsid w:val="0003030E"/>
    <w:rsid w:val="0004013D"/>
    <w:rsid w:val="009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drug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belaru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kotiki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Company>Home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2018-03-01T08:08:00Z</dcterms:created>
  <dcterms:modified xsi:type="dcterms:W3CDTF">2018-03-01T08:08:00Z</dcterms:modified>
</cp:coreProperties>
</file>